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BA513" w14:textId="20B44DDD" w:rsidR="002742FB" w:rsidRPr="002D1997" w:rsidRDefault="00FE11EE" w:rsidP="00305524">
      <w:pPr>
        <w:widowControl w:val="0"/>
        <w:spacing w:after="0" w:line="240" w:lineRule="auto"/>
        <w:ind w:right="60"/>
        <w:jc w:val="center"/>
        <w:rPr>
          <w:rFonts w:ascii="Calibri Light" w:hAnsi="Calibri Light" w:cs="Comic Sans MS"/>
          <w:b/>
          <w:bCs/>
          <w:sz w:val="32"/>
          <w:szCs w:val="28"/>
        </w:rPr>
      </w:pPr>
      <w:bookmarkStart w:id="0" w:name="_GoBack"/>
      <w:bookmarkEnd w:id="0"/>
      <w:r>
        <w:rPr>
          <w:rFonts w:ascii="Calibri Light" w:hAnsi="Calibri Light" w:cs="Comic Sans MS"/>
          <w:b/>
          <w:bCs/>
          <w:sz w:val="32"/>
          <w:szCs w:val="28"/>
        </w:rPr>
        <w:t>MTN-028</w:t>
      </w:r>
      <w:r w:rsidR="005533B1">
        <w:rPr>
          <w:rFonts w:ascii="Calibri Light" w:hAnsi="Calibri Light" w:cs="Comic Sans MS"/>
          <w:b/>
          <w:bCs/>
          <w:sz w:val="32"/>
          <w:szCs w:val="28"/>
        </w:rPr>
        <w:t xml:space="preserve"> </w:t>
      </w:r>
      <w:r w:rsidR="002742FB" w:rsidRPr="002D1997">
        <w:rPr>
          <w:rFonts w:ascii="Calibri Light" w:hAnsi="Calibri Light" w:cs="Comic Sans MS"/>
          <w:b/>
          <w:bCs/>
          <w:sz w:val="32"/>
          <w:szCs w:val="28"/>
        </w:rPr>
        <w:t>Enrollment Behavioral Eligibility Worksheet</w:t>
      </w:r>
    </w:p>
    <w:p w14:paraId="324BA514" w14:textId="77777777" w:rsidR="002742FB" w:rsidRPr="0059798F" w:rsidRDefault="002742FB" w:rsidP="00305524">
      <w:pPr>
        <w:widowControl w:val="0"/>
        <w:spacing w:before="35" w:after="0" w:line="240" w:lineRule="auto"/>
        <w:ind w:left="307" w:right="-20"/>
        <w:rPr>
          <w:rFonts w:ascii="Calibri Light" w:hAnsi="Calibri Light" w:cs="Comic Sans MS"/>
          <w:b/>
          <w:bCs/>
          <w:sz w:val="18"/>
          <w:szCs w:val="18"/>
        </w:rPr>
      </w:pPr>
    </w:p>
    <w:p w14:paraId="324BA516" w14:textId="17EDEF65" w:rsidR="0059798F" w:rsidRPr="0059798F" w:rsidRDefault="002742FB" w:rsidP="00305524">
      <w:pPr>
        <w:widowControl w:val="0"/>
        <w:spacing w:after="0"/>
        <w:rPr>
          <w:rFonts w:ascii="Calibri Light" w:hAnsi="Calibri Light" w:cs="Comic Sans MS"/>
        </w:rPr>
      </w:pPr>
      <w:r w:rsidRPr="0059798F">
        <w:rPr>
          <w:rFonts w:ascii="Calibri Light" w:hAnsi="Calibri Light" w:cs="Comic Sans MS"/>
        </w:rPr>
        <w:t xml:space="preserve">PTID: ___ ___ ___- ___ ___ ___ ___ ____- ___   </w:t>
      </w:r>
      <w:r w:rsidRPr="0059798F">
        <w:rPr>
          <w:rFonts w:ascii="Calibri Light" w:hAnsi="Calibri Light" w:cs="Comic Sans MS"/>
        </w:rPr>
        <w:tab/>
      </w:r>
      <w:r w:rsidRPr="0059798F">
        <w:rPr>
          <w:rFonts w:ascii="Calibri Light" w:hAnsi="Calibri Light" w:cs="Comic Sans MS"/>
        </w:rPr>
        <w:tab/>
      </w:r>
      <w:r w:rsidRPr="0059798F">
        <w:rPr>
          <w:rFonts w:ascii="Calibri Light" w:hAnsi="Calibri Light" w:cs="Comic Sans MS"/>
        </w:rPr>
        <w:tab/>
      </w:r>
      <w:r w:rsidRPr="0059798F">
        <w:rPr>
          <w:rFonts w:ascii="Calibri Light" w:hAnsi="Calibri Light" w:cs="Comic Sans MS"/>
        </w:rPr>
        <w:tab/>
        <w:t xml:space="preserve">VISIT CODE: </w:t>
      </w:r>
      <w:r w:rsidRPr="0059798F">
        <w:rPr>
          <w:rFonts w:ascii="Calibri Light" w:hAnsi="Calibri Light" w:cs="Comic Sans MS"/>
          <w:u w:val="single"/>
        </w:rPr>
        <w:t>2</w:t>
      </w:r>
      <w:r w:rsidRPr="0059798F">
        <w:rPr>
          <w:rFonts w:ascii="Calibri Light" w:hAnsi="Calibri Light" w:cs="Comic Sans MS"/>
        </w:rPr>
        <w:t xml:space="preserve">. </w:t>
      </w:r>
      <w:r w:rsidRPr="0059798F">
        <w:rPr>
          <w:rFonts w:ascii="Calibri Light" w:hAnsi="Calibri Light" w:cs="Comic Sans MS"/>
          <w:u w:val="single"/>
        </w:rPr>
        <w:t>0</w:t>
      </w:r>
    </w:p>
    <w:p w14:paraId="324BA517" w14:textId="77777777" w:rsidR="002742FB" w:rsidRDefault="002742FB" w:rsidP="0059798F">
      <w:pPr>
        <w:widowControl w:val="0"/>
        <w:spacing w:before="35" w:after="0" w:line="240" w:lineRule="auto"/>
        <w:ind w:left="5760" w:right="-20" w:firstLine="720"/>
        <w:rPr>
          <w:rFonts w:ascii="Calibri Light" w:hAnsi="Calibri Light" w:cs="Comic Sans MS"/>
        </w:rPr>
      </w:pPr>
      <w:r w:rsidRPr="0059798F">
        <w:rPr>
          <w:rFonts w:ascii="Calibri Light" w:hAnsi="Calibri Light" w:cs="Comic Sans MS"/>
        </w:rPr>
        <w:t xml:space="preserve">VISIT DATE: </w:t>
      </w:r>
      <w:r w:rsidR="00823848" w:rsidRPr="0059798F">
        <w:rPr>
          <w:rFonts w:ascii="Calibri Light" w:hAnsi="Calibri Light" w:cs="Comic Sans MS"/>
        </w:rPr>
        <w:t xml:space="preserve">__ __ </w:t>
      </w:r>
      <w:r w:rsidR="0059798F">
        <w:rPr>
          <w:rFonts w:ascii="Calibri Light" w:hAnsi="Calibri Light" w:cs="Comic Sans MS"/>
        </w:rPr>
        <w:t xml:space="preserve">__ __ __ </w:t>
      </w:r>
      <w:r w:rsidRPr="0059798F">
        <w:rPr>
          <w:rFonts w:ascii="Calibri Light" w:hAnsi="Calibri Light" w:cs="Comic Sans MS"/>
        </w:rPr>
        <w:t>__ __</w:t>
      </w:r>
    </w:p>
    <w:p w14:paraId="324BA519" w14:textId="77777777" w:rsidR="00672EE5" w:rsidRPr="0059798F" w:rsidRDefault="00672EE5" w:rsidP="00535B4F">
      <w:pPr>
        <w:widowControl w:val="0"/>
        <w:spacing w:before="35" w:after="0" w:line="240" w:lineRule="auto"/>
        <w:ind w:right="-20"/>
        <w:rPr>
          <w:rFonts w:ascii="Calibri Light" w:hAnsi="Calibri Light" w:cs="Comic Sans MS"/>
          <w:b/>
          <w:bCs/>
          <w:sz w:val="18"/>
          <w:szCs w:val="18"/>
        </w:rPr>
      </w:pPr>
    </w:p>
    <w:p w14:paraId="324BA51A" w14:textId="77777777" w:rsidR="002742FB" w:rsidRPr="001D1C12" w:rsidRDefault="002742FB" w:rsidP="00305524">
      <w:pPr>
        <w:widowControl w:val="0"/>
        <w:spacing w:before="6" w:after="0" w:line="190" w:lineRule="exact"/>
        <w:rPr>
          <w:rFonts w:ascii="Comic Sans MS" w:hAnsi="Comic Sans MS" w:cs="Comic Sans MS"/>
          <w:sz w:val="18"/>
          <w:szCs w:val="18"/>
        </w:rPr>
      </w:pPr>
    </w:p>
    <w:p w14:paraId="324BA51B" w14:textId="77777777" w:rsidR="002742FB" w:rsidRPr="0059798F" w:rsidRDefault="002742FB" w:rsidP="00305524">
      <w:pPr>
        <w:widowControl w:val="0"/>
        <w:spacing w:before="6" w:after="0" w:line="190" w:lineRule="exact"/>
        <w:rPr>
          <w:rFonts w:ascii="Calibri Light" w:hAnsi="Calibri Light" w:cs="Comic Sans MS"/>
          <w:b/>
          <w:bCs/>
        </w:rPr>
      </w:pPr>
      <w:r w:rsidRPr="0059798F">
        <w:rPr>
          <w:rFonts w:ascii="Calibri Light" w:hAnsi="Calibri Light" w:cs="Comic Sans MS"/>
          <w:b/>
          <w:bCs/>
        </w:rPr>
        <w:t>To confirm your eligibility for the study, I need to ask you a few more questions:</w:t>
      </w:r>
    </w:p>
    <w:p w14:paraId="324BA51C" w14:textId="77777777" w:rsidR="002742FB" w:rsidRPr="001D1C12" w:rsidRDefault="002742FB" w:rsidP="00305524">
      <w:pPr>
        <w:widowControl w:val="0"/>
        <w:spacing w:before="6" w:after="0" w:line="190" w:lineRule="exact"/>
        <w:rPr>
          <w:rFonts w:ascii="Comic Sans MS" w:hAnsi="Comic Sans MS" w:cs="Comic Sans MS"/>
          <w:sz w:val="18"/>
          <w:szCs w:val="18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"/>
        <w:gridCol w:w="7345"/>
        <w:gridCol w:w="987"/>
        <w:gridCol w:w="779"/>
      </w:tblGrid>
      <w:tr w:rsidR="002742FB" w:rsidRPr="006B5CB8" w14:paraId="324BA522" w14:textId="15084D15" w:rsidTr="00DE0759">
        <w:trPr>
          <w:jc w:val="center"/>
        </w:trPr>
        <w:tc>
          <w:tcPr>
            <w:tcW w:w="481" w:type="dxa"/>
            <w:vAlign w:val="center"/>
          </w:tcPr>
          <w:p w14:paraId="324BA51D" w14:textId="77777777" w:rsidR="002742FB" w:rsidRPr="001D1C12" w:rsidRDefault="002C4AEA" w:rsidP="00442F24">
            <w:pPr>
              <w:widowControl w:val="0"/>
              <w:spacing w:after="120" w:line="240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1</w:t>
            </w:r>
          </w:p>
        </w:tc>
        <w:tc>
          <w:tcPr>
            <w:tcW w:w="7345" w:type="dxa"/>
            <w:vAlign w:val="center"/>
          </w:tcPr>
          <w:p w14:paraId="324BA51E" w14:textId="3FD98063" w:rsidR="002C4AEA" w:rsidRPr="00E27B24" w:rsidRDefault="002C4AEA" w:rsidP="002C4AEA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E27B24">
              <w:rPr>
                <w:rFonts w:ascii="Calibri Light" w:hAnsi="Calibri Light" w:cs="Comic Sans MS"/>
                <w:szCs w:val="18"/>
              </w:rPr>
              <w:t xml:space="preserve">If you were to join this research study, would you be willing to use an effective method of contraception </w:t>
            </w:r>
            <w:r>
              <w:rPr>
                <w:rFonts w:ascii="Calibri Light" w:hAnsi="Calibri Light" w:cs="Comic Sans MS"/>
                <w:szCs w:val="18"/>
              </w:rPr>
              <w:t xml:space="preserve">at Enrollment and </w:t>
            </w:r>
            <w:r w:rsidRPr="00E27B24">
              <w:rPr>
                <w:rFonts w:ascii="Calibri Light" w:hAnsi="Calibri Light" w:cs="Comic Sans MS"/>
                <w:szCs w:val="18"/>
              </w:rPr>
              <w:t xml:space="preserve">continue the use of an effective method during study participation? </w:t>
            </w:r>
          </w:p>
          <w:p w14:paraId="324BA51F" w14:textId="42D641E6" w:rsidR="002742FB" w:rsidRPr="001D1C12" w:rsidRDefault="00707E2A" w:rsidP="00707E2A">
            <w:pPr>
              <w:widowControl w:val="0"/>
              <w:spacing w:after="120" w:line="240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alibri Light" w:hAnsi="Calibri Light" w:cs="Comic Sans MS"/>
                <w:szCs w:val="18"/>
              </w:rPr>
              <w:t>Effective methods i</w:t>
            </w:r>
            <w:r w:rsidRPr="00E27B24">
              <w:rPr>
                <w:rFonts w:ascii="Calibri Light" w:hAnsi="Calibri Light" w:cs="Comic Sans MS"/>
                <w:szCs w:val="18"/>
              </w:rPr>
              <w:t>nclude</w:t>
            </w:r>
            <w:r w:rsidR="002C4AEA" w:rsidRPr="00E27B24">
              <w:rPr>
                <w:rFonts w:ascii="Calibri Light" w:hAnsi="Calibri Light" w:cs="Comic Sans MS"/>
                <w:szCs w:val="18"/>
              </w:rPr>
              <w:t>: hormonal methods other than vaginal rings, IUD inserted at least 28 days (4 weeks) before Enrollment, sterilization of you or partner, you self-identify as a woman who has sex with women exclusively, you have been sexually abstinent (no sex) for at least 90</w:t>
            </w:r>
            <w:r w:rsidR="002C4AEA">
              <w:rPr>
                <w:rFonts w:ascii="Calibri Light" w:hAnsi="Calibri Light" w:cs="Comic Sans MS"/>
                <w:szCs w:val="18"/>
              </w:rPr>
              <w:t xml:space="preserve"> </w:t>
            </w:r>
            <w:r w:rsidR="002C4AEA" w:rsidRPr="00E27B24">
              <w:rPr>
                <w:rFonts w:ascii="Calibri Light" w:hAnsi="Calibri Light" w:cs="Comic Sans MS"/>
                <w:szCs w:val="18"/>
              </w:rPr>
              <w:t>days before</w:t>
            </w:r>
            <w:r w:rsidR="002C4AEA">
              <w:rPr>
                <w:rFonts w:ascii="Calibri Light" w:hAnsi="Calibri Light" w:cs="Comic Sans MS"/>
                <w:szCs w:val="18"/>
              </w:rPr>
              <w:t xml:space="preserve"> enrollment.</w:t>
            </w:r>
          </w:p>
        </w:tc>
        <w:tc>
          <w:tcPr>
            <w:tcW w:w="987" w:type="dxa"/>
            <w:vAlign w:val="center"/>
          </w:tcPr>
          <w:p w14:paraId="324BA520" w14:textId="77777777" w:rsidR="002742FB" w:rsidRPr="00707E2A" w:rsidRDefault="002742FB" w:rsidP="00442F24">
            <w:pPr>
              <w:widowControl w:val="0"/>
              <w:spacing w:after="120" w:line="240" w:lineRule="auto"/>
              <w:jc w:val="center"/>
              <w:rPr>
                <w:rFonts w:cs="Comic Sans MS"/>
                <w:szCs w:val="18"/>
              </w:rPr>
            </w:pPr>
            <w:r w:rsidRPr="00707E2A">
              <w:rPr>
                <w:rFonts w:cs="Comic Sans MS"/>
                <w:szCs w:val="18"/>
              </w:rPr>
              <w:t xml:space="preserve">Yes </w:t>
            </w:r>
            <w:r w:rsidRPr="00707E2A">
              <w:rPr>
                <w:rFonts w:cs="Comic Sans MS"/>
                <w:szCs w:val="18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324BA521" w14:textId="77777777" w:rsidR="002742FB" w:rsidRPr="00707E2A" w:rsidRDefault="002742FB" w:rsidP="00442F24">
            <w:pPr>
              <w:widowControl w:val="0"/>
              <w:spacing w:after="120" w:line="240" w:lineRule="auto"/>
              <w:jc w:val="center"/>
              <w:rPr>
                <w:rFonts w:cs="Comic Sans MS"/>
                <w:szCs w:val="18"/>
              </w:rPr>
            </w:pPr>
            <w:r w:rsidRPr="00707E2A">
              <w:rPr>
                <w:rFonts w:cs="Comic Sans MS"/>
                <w:szCs w:val="18"/>
              </w:rPr>
              <w:t xml:space="preserve">No </w:t>
            </w:r>
            <w:r w:rsidRPr="00707E2A">
              <w:rPr>
                <w:rFonts w:cs="Comic Sans MS"/>
                <w:szCs w:val="18"/>
              </w:rPr>
              <w:sym w:font="Wingdings" w:char="F0A8"/>
            </w:r>
          </w:p>
        </w:tc>
      </w:tr>
      <w:tr w:rsidR="00707E2A" w:rsidRPr="006B5CB8" w14:paraId="00593859" w14:textId="77777777" w:rsidTr="00DE0759">
        <w:trPr>
          <w:jc w:val="center"/>
        </w:trPr>
        <w:tc>
          <w:tcPr>
            <w:tcW w:w="481" w:type="dxa"/>
            <w:vAlign w:val="center"/>
          </w:tcPr>
          <w:p w14:paraId="7CB2C5B8" w14:textId="77777777" w:rsidR="00707E2A" w:rsidRDefault="00707E2A" w:rsidP="00707E2A">
            <w:pPr>
              <w:widowControl w:val="0"/>
              <w:spacing w:after="120" w:line="240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2</w:t>
            </w:r>
          </w:p>
        </w:tc>
        <w:tc>
          <w:tcPr>
            <w:tcW w:w="7345" w:type="dxa"/>
            <w:vAlign w:val="center"/>
          </w:tcPr>
          <w:p w14:paraId="715817C1" w14:textId="77777777" w:rsidR="00707E2A" w:rsidRDefault="00707E2A" w:rsidP="00707E2A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E27B24">
              <w:rPr>
                <w:rFonts w:ascii="Calibri Light" w:hAnsi="Calibri Light" w:cs="Comic Sans MS"/>
                <w:szCs w:val="18"/>
              </w:rPr>
              <w:t>Do you agree that you will not take part in other research studies involving drugs, medical devices, or vaginal products for the duration of study participation?</w:t>
            </w:r>
          </w:p>
        </w:tc>
        <w:tc>
          <w:tcPr>
            <w:tcW w:w="987" w:type="dxa"/>
            <w:vAlign w:val="center"/>
          </w:tcPr>
          <w:p w14:paraId="5B944750" w14:textId="77777777" w:rsidR="00707E2A" w:rsidRPr="00707E2A" w:rsidRDefault="00707E2A" w:rsidP="00707E2A">
            <w:pPr>
              <w:widowControl w:val="0"/>
              <w:spacing w:after="120" w:line="240" w:lineRule="auto"/>
              <w:jc w:val="center"/>
              <w:rPr>
                <w:rFonts w:cs="Comic Sans MS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779" w:type="dxa"/>
            <w:vAlign w:val="center"/>
          </w:tcPr>
          <w:p w14:paraId="6280C02C" w14:textId="554F43D1" w:rsidR="00707E2A" w:rsidRPr="00707E2A" w:rsidRDefault="00ED5BC6" w:rsidP="00535B4F">
            <w:pPr>
              <w:widowControl w:val="0"/>
              <w:spacing w:after="120" w:line="240" w:lineRule="auto"/>
              <w:rPr>
                <w:rFonts w:cs="Comic Sans MS"/>
                <w:szCs w:val="18"/>
              </w:rPr>
            </w:pPr>
            <w:r>
              <w:rPr>
                <w:rFonts w:ascii="Calibri Light" w:hAnsi="Calibri Light" w:cs="Comic Sans MS"/>
                <w:sz w:val="20"/>
                <w:szCs w:val="18"/>
              </w:rPr>
              <w:t xml:space="preserve"> </w:t>
            </w:r>
            <w:r w:rsidR="00707E2A"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="00707E2A"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</w:tbl>
    <w:p w14:paraId="324BA523" w14:textId="77777777" w:rsidR="00672EE5" w:rsidRDefault="00672EE5" w:rsidP="00305524">
      <w:pPr>
        <w:widowControl w:val="0"/>
        <w:spacing w:after="0"/>
        <w:ind w:firstLine="720"/>
        <w:rPr>
          <w:rFonts w:ascii="Comic Sans MS" w:hAnsi="Comic Sans MS" w:cs="Comic Sans MS"/>
          <w:b/>
          <w:bCs/>
          <w:sz w:val="18"/>
          <w:szCs w:val="18"/>
        </w:rPr>
      </w:pPr>
    </w:p>
    <w:p w14:paraId="324BA524" w14:textId="3B006F08" w:rsidR="002742FB" w:rsidRDefault="002742FB" w:rsidP="00305524">
      <w:pPr>
        <w:widowControl w:val="0"/>
        <w:spacing w:after="0"/>
        <w:ind w:firstLine="720"/>
        <w:rPr>
          <w:rFonts w:ascii="Calibri Light" w:hAnsi="Calibri Light" w:cs="Comic Sans MS"/>
          <w:b/>
          <w:bCs/>
          <w:szCs w:val="20"/>
        </w:rPr>
      </w:pPr>
      <w:r w:rsidRPr="0059798F">
        <w:rPr>
          <w:rFonts w:ascii="Calibri Light" w:hAnsi="Calibri Light" w:cs="Comic Sans MS"/>
          <w:b/>
          <w:bCs/>
          <w:szCs w:val="20"/>
        </w:rPr>
        <w:t>In order for the participant to be</w:t>
      </w:r>
      <w:r w:rsidR="002C4AEA" w:rsidRPr="0059798F">
        <w:rPr>
          <w:rFonts w:ascii="Calibri Light" w:hAnsi="Calibri Light" w:cs="Comic Sans MS"/>
          <w:b/>
          <w:bCs/>
          <w:szCs w:val="20"/>
        </w:rPr>
        <w:t xml:space="preserve"> eligible, the response </w:t>
      </w:r>
      <w:r w:rsidRPr="0059798F">
        <w:rPr>
          <w:rFonts w:ascii="Calibri Light" w:hAnsi="Calibri Light" w:cs="Comic Sans MS"/>
          <w:b/>
          <w:bCs/>
          <w:szCs w:val="20"/>
        </w:rPr>
        <w:t>to items 1</w:t>
      </w:r>
      <w:r w:rsidR="00707E2A">
        <w:rPr>
          <w:rFonts w:ascii="Calibri Light" w:hAnsi="Calibri Light" w:cs="Comic Sans MS"/>
          <w:b/>
          <w:bCs/>
          <w:szCs w:val="20"/>
        </w:rPr>
        <w:t xml:space="preserve">-2 </w:t>
      </w:r>
      <w:r w:rsidRPr="0059798F">
        <w:rPr>
          <w:rFonts w:ascii="Calibri Light" w:hAnsi="Calibri Light" w:cs="Comic Sans MS"/>
          <w:b/>
          <w:bCs/>
          <w:szCs w:val="20"/>
        </w:rPr>
        <w:t>above must be ‘YES’.</w:t>
      </w:r>
    </w:p>
    <w:p w14:paraId="324BA525" w14:textId="77777777" w:rsidR="00672EE5" w:rsidRPr="0059798F" w:rsidRDefault="00672EE5" w:rsidP="00305524">
      <w:pPr>
        <w:widowControl w:val="0"/>
        <w:spacing w:after="0"/>
        <w:ind w:firstLine="720"/>
        <w:rPr>
          <w:rFonts w:ascii="Calibri Light" w:hAnsi="Calibri Light" w:cs="Comic Sans MS"/>
          <w:b/>
          <w:bCs/>
          <w:szCs w:val="20"/>
        </w:rPr>
      </w:pPr>
    </w:p>
    <w:p w14:paraId="324BA526" w14:textId="77777777" w:rsidR="002742FB" w:rsidRPr="001D1C12" w:rsidRDefault="002742FB" w:rsidP="00305524">
      <w:pPr>
        <w:widowControl w:val="0"/>
        <w:spacing w:after="0" w:line="240" w:lineRule="auto"/>
        <w:ind w:firstLine="720"/>
        <w:rPr>
          <w:rFonts w:ascii="Comic Sans MS" w:hAnsi="Comic Sans MS" w:cs="Comic Sans MS"/>
          <w:b/>
          <w:bCs/>
          <w:sz w:val="18"/>
          <w:szCs w:val="18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6992"/>
        <w:gridCol w:w="481"/>
        <w:gridCol w:w="514"/>
        <w:gridCol w:w="759"/>
      </w:tblGrid>
      <w:tr w:rsidR="00AB182C" w:rsidRPr="006B5CB8" w14:paraId="324BA52B" w14:textId="70803136" w:rsidTr="00A46E58">
        <w:trPr>
          <w:jc w:val="center"/>
        </w:trPr>
        <w:tc>
          <w:tcPr>
            <w:tcW w:w="848" w:type="dxa"/>
            <w:vAlign w:val="center"/>
          </w:tcPr>
          <w:p w14:paraId="324BA527" w14:textId="29DE7AFA" w:rsidR="00AB182C" w:rsidRPr="00414C3B" w:rsidRDefault="008B701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3</w:t>
            </w:r>
          </w:p>
        </w:tc>
        <w:tc>
          <w:tcPr>
            <w:tcW w:w="7023" w:type="dxa"/>
            <w:vAlign w:val="center"/>
          </w:tcPr>
          <w:p w14:paraId="324BA528" w14:textId="17198BD2" w:rsidR="00AB182C" w:rsidRPr="00414C3B" w:rsidRDefault="00AB182C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In the past 12 months, have you used a needle to inject drugs that were not prescribed to you by a medical professional?</w:t>
            </w:r>
          </w:p>
        </w:tc>
        <w:tc>
          <w:tcPr>
            <w:tcW w:w="960" w:type="dxa"/>
            <w:gridSpan w:val="2"/>
            <w:vAlign w:val="center"/>
          </w:tcPr>
          <w:p w14:paraId="324BA529" w14:textId="77777777" w:rsidR="00AB182C" w:rsidRPr="00414C3B" w:rsidRDefault="00AB182C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324BA52A" w14:textId="77777777" w:rsidR="00AB182C" w:rsidRPr="00414C3B" w:rsidRDefault="00AB182C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AB182C" w:rsidRPr="006B5CB8" w14:paraId="324BA530" w14:textId="3FA757E8" w:rsidTr="00A46E58">
        <w:trPr>
          <w:jc w:val="center"/>
        </w:trPr>
        <w:tc>
          <w:tcPr>
            <w:tcW w:w="848" w:type="dxa"/>
            <w:vAlign w:val="center"/>
          </w:tcPr>
          <w:p w14:paraId="324BA52C" w14:textId="5720842A" w:rsidR="00AB182C" w:rsidRPr="00414C3B" w:rsidRDefault="008B701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4</w:t>
            </w:r>
          </w:p>
        </w:tc>
        <w:tc>
          <w:tcPr>
            <w:tcW w:w="7023" w:type="dxa"/>
            <w:vAlign w:val="center"/>
          </w:tcPr>
          <w:p w14:paraId="324BA52D" w14:textId="7D13D90C" w:rsidR="00AB182C" w:rsidRPr="00414C3B" w:rsidRDefault="00AB182C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In the past 6 months, have you used Post-exposure prophylaxis (PEP)</w:t>
            </w:r>
            <w:r w:rsidR="00707E2A">
              <w:rPr>
                <w:rFonts w:ascii="Calibri Light" w:hAnsi="Calibri Light" w:cs="Comic Sans MS"/>
              </w:rPr>
              <w:t xml:space="preserve"> for HIV exposure</w:t>
            </w:r>
            <w:r w:rsidRPr="00414C3B">
              <w:rPr>
                <w:rFonts w:ascii="Calibri Light" w:hAnsi="Calibri Light" w:cs="Comic Sans MS"/>
              </w:rPr>
              <w:t xml:space="preserve"> or Pre-exposure prophylaxis (</w:t>
            </w:r>
            <w:proofErr w:type="spellStart"/>
            <w:r w:rsidRPr="00414C3B">
              <w:rPr>
                <w:rFonts w:ascii="Calibri Light" w:hAnsi="Calibri Light" w:cs="Comic Sans MS"/>
              </w:rPr>
              <w:t>PrEP</w:t>
            </w:r>
            <w:proofErr w:type="spellEnd"/>
            <w:r w:rsidRPr="00414C3B">
              <w:rPr>
                <w:rFonts w:ascii="Calibri Light" w:hAnsi="Calibri Light" w:cs="Comic Sans MS"/>
              </w:rPr>
              <w:t>)</w:t>
            </w:r>
            <w:r w:rsidR="00707E2A">
              <w:rPr>
                <w:rFonts w:ascii="Calibri Light" w:hAnsi="Calibri Light" w:cs="Comic Sans MS"/>
              </w:rPr>
              <w:t xml:space="preserve"> for HIV prevention</w:t>
            </w:r>
            <w:r w:rsidRPr="00414C3B">
              <w:rPr>
                <w:rFonts w:ascii="Calibri Light" w:hAnsi="Calibri Light" w:cs="Comic Sans MS"/>
              </w:rPr>
              <w:t>?</w:t>
            </w:r>
          </w:p>
        </w:tc>
        <w:tc>
          <w:tcPr>
            <w:tcW w:w="960" w:type="dxa"/>
            <w:gridSpan w:val="2"/>
            <w:vAlign w:val="center"/>
          </w:tcPr>
          <w:p w14:paraId="324BA52E" w14:textId="77777777" w:rsidR="00AB182C" w:rsidRPr="00414C3B" w:rsidRDefault="00AB182C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324BA52F" w14:textId="77777777" w:rsidR="00AB182C" w:rsidRPr="00414C3B" w:rsidRDefault="00AB182C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A46E58" w:rsidRPr="006B5CB8" w14:paraId="75A24E37" w14:textId="77777777" w:rsidTr="00A46E58">
        <w:trPr>
          <w:jc w:val="center"/>
        </w:trPr>
        <w:tc>
          <w:tcPr>
            <w:tcW w:w="848" w:type="dxa"/>
            <w:vAlign w:val="center"/>
          </w:tcPr>
          <w:p w14:paraId="2BEDEF08" w14:textId="623B9929" w:rsidR="00A46E58" w:rsidDel="008B7012" w:rsidRDefault="00F3152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5</w:t>
            </w:r>
          </w:p>
        </w:tc>
        <w:tc>
          <w:tcPr>
            <w:tcW w:w="7023" w:type="dxa"/>
            <w:vAlign w:val="center"/>
          </w:tcPr>
          <w:p w14:paraId="61F7CC7D" w14:textId="1DEAF107" w:rsidR="00A46E58" w:rsidRPr="00414C3B" w:rsidRDefault="00F31522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Do you regularly use of do you anticipate using CYP3A inducer(s) and/or inhibitor(s) during study participation</w:t>
            </w:r>
            <w:r w:rsidR="00535B4F">
              <w:rPr>
                <w:rFonts w:ascii="Calibri Light" w:hAnsi="Calibri Light" w:cs="Comic Sans MS"/>
              </w:rPr>
              <w:t xml:space="preserve">? </w:t>
            </w:r>
            <w:r w:rsidR="00535B4F" w:rsidRPr="00535B4F">
              <w:rPr>
                <w:rFonts w:ascii="Calibri Light" w:hAnsi="Calibri Light" w:cs="Comic Sans MS"/>
                <w:i/>
              </w:rPr>
              <w:t>[Note to interviewer: ensure list of CYP3A inducers/inhibitors is reviewed with participants]</w:t>
            </w:r>
          </w:p>
        </w:tc>
        <w:tc>
          <w:tcPr>
            <w:tcW w:w="960" w:type="dxa"/>
            <w:gridSpan w:val="2"/>
            <w:vAlign w:val="center"/>
          </w:tcPr>
          <w:p w14:paraId="7A6CB54B" w14:textId="3C674CE7" w:rsidR="00A46E58" w:rsidRPr="00414C3B" w:rsidRDefault="00A46E58" w:rsidP="00E77CB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3773EEF0" w14:textId="322C151F" w:rsidR="00A46E58" w:rsidRPr="00414C3B" w:rsidRDefault="00A46E58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F31522" w:rsidRPr="006B5CB8" w14:paraId="0D8A18A9" w14:textId="77777777" w:rsidTr="00A46E58">
        <w:trPr>
          <w:jc w:val="center"/>
        </w:trPr>
        <w:tc>
          <w:tcPr>
            <w:tcW w:w="848" w:type="dxa"/>
            <w:vAlign w:val="center"/>
          </w:tcPr>
          <w:p w14:paraId="5CAB017B" w14:textId="2354513C" w:rsidR="00F31522" w:rsidDel="008B7012" w:rsidRDefault="00F3152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6</w:t>
            </w:r>
          </w:p>
        </w:tc>
        <w:tc>
          <w:tcPr>
            <w:tcW w:w="7023" w:type="dxa"/>
            <w:vAlign w:val="center"/>
          </w:tcPr>
          <w:p w14:paraId="2764ABF8" w14:textId="32FBFB57" w:rsidR="00F31522" w:rsidRPr="00414C3B" w:rsidRDefault="00F31522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Are you using or do you plan to use female-to-male transition therapy during the period of study participation?</w:t>
            </w:r>
          </w:p>
        </w:tc>
        <w:tc>
          <w:tcPr>
            <w:tcW w:w="960" w:type="dxa"/>
            <w:gridSpan w:val="2"/>
            <w:vAlign w:val="center"/>
          </w:tcPr>
          <w:p w14:paraId="5C260C3A" w14:textId="61FE1DCC" w:rsidR="00F31522" w:rsidRPr="00414C3B" w:rsidRDefault="00F31522" w:rsidP="00E77CB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3AB003AF" w14:textId="765E8655" w:rsidR="00F31522" w:rsidRPr="00414C3B" w:rsidRDefault="00F3152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F31522" w:rsidRPr="006B5CB8" w14:paraId="324BA535" w14:textId="71C01DD3" w:rsidTr="00A46E58">
        <w:trPr>
          <w:jc w:val="center"/>
        </w:trPr>
        <w:tc>
          <w:tcPr>
            <w:tcW w:w="848" w:type="dxa"/>
            <w:vAlign w:val="center"/>
          </w:tcPr>
          <w:p w14:paraId="324BA531" w14:textId="157B13B4" w:rsidR="00F31522" w:rsidRPr="00414C3B" w:rsidRDefault="00393CAB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7</w:t>
            </w:r>
          </w:p>
        </w:tc>
        <w:tc>
          <w:tcPr>
            <w:tcW w:w="7023" w:type="dxa"/>
            <w:vAlign w:val="center"/>
          </w:tcPr>
          <w:p w14:paraId="324BA532" w14:textId="77777777" w:rsidR="00F31522" w:rsidRPr="00414C3B" w:rsidRDefault="00F31522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In the past 6 months, </w:t>
            </w:r>
            <w:r>
              <w:rPr>
                <w:rFonts w:ascii="Calibri Light" w:hAnsi="Calibri Light" w:cs="Comic Sans MS"/>
              </w:rPr>
              <w:t>have</w:t>
            </w:r>
            <w:r w:rsidRPr="00414C3B">
              <w:rPr>
                <w:rFonts w:ascii="Calibri Light" w:hAnsi="Calibri Light" w:cs="Comic Sans MS"/>
              </w:rPr>
              <w:t xml:space="preserve"> you </w:t>
            </w:r>
            <w:r>
              <w:rPr>
                <w:rFonts w:ascii="Calibri Light" w:hAnsi="Calibri Light" w:cs="Comic Sans MS"/>
              </w:rPr>
              <w:t xml:space="preserve">been </w:t>
            </w:r>
            <w:r w:rsidRPr="00414C3B">
              <w:rPr>
                <w:rFonts w:ascii="Calibri Light" w:hAnsi="Calibri Light" w:cs="Comic Sans MS"/>
              </w:rPr>
              <w:t>diagnosed with gonorrhea, chlamydia or syphilis?</w:t>
            </w:r>
          </w:p>
        </w:tc>
        <w:tc>
          <w:tcPr>
            <w:tcW w:w="960" w:type="dxa"/>
            <w:gridSpan w:val="2"/>
            <w:vAlign w:val="center"/>
          </w:tcPr>
          <w:p w14:paraId="324BA533" w14:textId="77777777" w:rsidR="00F31522" w:rsidRPr="00414C3B" w:rsidRDefault="00F31522" w:rsidP="00E77CB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324BA534" w14:textId="77777777" w:rsidR="00F31522" w:rsidRPr="00414C3B" w:rsidRDefault="00F3152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F31522" w:rsidRPr="00402D3E" w14:paraId="324BA53A" w14:textId="4AC24B94" w:rsidTr="00A46E58">
        <w:trPr>
          <w:jc w:val="center"/>
        </w:trPr>
        <w:tc>
          <w:tcPr>
            <w:tcW w:w="848" w:type="dxa"/>
            <w:vAlign w:val="center"/>
          </w:tcPr>
          <w:p w14:paraId="324BA536" w14:textId="2DAFAF11" w:rsidR="00F31522" w:rsidRPr="00414C3B" w:rsidRDefault="00393CAB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8</w:t>
            </w:r>
          </w:p>
        </w:tc>
        <w:tc>
          <w:tcPr>
            <w:tcW w:w="7023" w:type="dxa"/>
            <w:vAlign w:val="center"/>
          </w:tcPr>
          <w:p w14:paraId="324BA537" w14:textId="77777777" w:rsidR="00F31522" w:rsidRPr="00414C3B" w:rsidRDefault="00F31522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Are you breastfeeding now?</w:t>
            </w:r>
          </w:p>
        </w:tc>
        <w:tc>
          <w:tcPr>
            <w:tcW w:w="960" w:type="dxa"/>
            <w:gridSpan w:val="2"/>
            <w:vAlign w:val="center"/>
          </w:tcPr>
          <w:p w14:paraId="324BA538" w14:textId="77777777" w:rsidR="00F31522" w:rsidRPr="00414C3B" w:rsidRDefault="00F31522" w:rsidP="00E77CB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324BA539" w14:textId="77777777" w:rsidR="00F31522" w:rsidRPr="00414C3B" w:rsidRDefault="00F3152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F31522" w:rsidRPr="00402D3E" w14:paraId="0F1D327C" w14:textId="77777777" w:rsidTr="00A46E58">
        <w:trPr>
          <w:jc w:val="center"/>
        </w:trPr>
        <w:tc>
          <w:tcPr>
            <w:tcW w:w="848" w:type="dxa"/>
            <w:vAlign w:val="center"/>
          </w:tcPr>
          <w:p w14:paraId="0C86E7A1" w14:textId="73561EAF" w:rsidR="00F31522" w:rsidRPr="00DB1ED9" w:rsidRDefault="00393CAB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9</w:t>
            </w:r>
          </w:p>
        </w:tc>
        <w:tc>
          <w:tcPr>
            <w:tcW w:w="7023" w:type="dxa"/>
            <w:vAlign w:val="center"/>
          </w:tcPr>
          <w:p w14:paraId="2E70C077" w14:textId="05F36B4A" w:rsidR="00F31522" w:rsidRPr="00DB1ED9" w:rsidRDefault="00F31522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535B4F">
              <w:rPr>
                <w:rFonts w:ascii="Calibri Light" w:hAnsi="Calibri Light"/>
                <w:color w:val="000000"/>
              </w:rPr>
              <w:t>Do you intend to become pregnant in the next 3 months?</w:t>
            </w:r>
          </w:p>
        </w:tc>
        <w:tc>
          <w:tcPr>
            <w:tcW w:w="960" w:type="dxa"/>
            <w:gridSpan w:val="2"/>
            <w:vAlign w:val="center"/>
          </w:tcPr>
          <w:p w14:paraId="369458D1" w14:textId="3A1384F2" w:rsidR="00F31522" w:rsidRDefault="00F31522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74201D9E" w14:textId="71EB3697" w:rsidR="00F31522" w:rsidRDefault="00F3152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F31522" w:rsidRPr="00402D3E" w14:paraId="13C78146" w14:textId="77777777" w:rsidTr="00A46E58">
        <w:trPr>
          <w:jc w:val="center"/>
        </w:trPr>
        <w:tc>
          <w:tcPr>
            <w:tcW w:w="848" w:type="dxa"/>
            <w:vAlign w:val="center"/>
          </w:tcPr>
          <w:p w14:paraId="5B3E9842" w14:textId="2CAC9F13" w:rsidR="00F31522" w:rsidRPr="00DB1ED9" w:rsidRDefault="00393CAB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10</w:t>
            </w:r>
          </w:p>
        </w:tc>
        <w:tc>
          <w:tcPr>
            <w:tcW w:w="7023" w:type="dxa"/>
            <w:vAlign w:val="center"/>
          </w:tcPr>
          <w:p w14:paraId="0B63F020" w14:textId="1EEB5C93" w:rsidR="00F31522" w:rsidRPr="00DB1ED9" w:rsidRDefault="00DB1ED9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535B4F">
              <w:rPr>
                <w:rFonts w:ascii="Calibri Light" w:hAnsi="Calibri Light"/>
                <w:color w:val="000000"/>
              </w:rPr>
              <w:t>Do you plan to move away from the study site area in the next 3 months?</w:t>
            </w:r>
          </w:p>
        </w:tc>
        <w:tc>
          <w:tcPr>
            <w:tcW w:w="960" w:type="dxa"/>
            <w:gridSpan w:val="2"/>
            <w:vAlign w:val="center"/>
          </w:tcPr>
          <w:p w14:paraId="13FFAE6E" w14:textId="0680D9E7" w:rsidR="00F31522" w:rsidRDefault="00F31522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52D36B48" w14:textId="5AF783F3" w:rsidR="00F31522" w:rsidRDefault="00F3152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966537" w:rsidRPr="00402D3E" w14:paraId="68C6196D" w14:textId="77777777" w:rsidTr="002027B9">
        <w:trPr>
          <w:jc w:val="center"/>
        </w:trPr>
        <w:tc>
          <w:tcPr>
            <w:tcW w:w="848" w:type="dxa"/>
            <w:vAlign w:val="center"/>
          </w:tcPr>
          <w:p w14:paraId="7471F654" w14:textId="64EEECAF" w:rsidR="00966537" w:rsidRPr="00DB1ED9" w:rsidRDefault="00393CAB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11</w:t>
            </w:r>
          </w:p>
        </w:tc>
        <w:tc>
          <w:tcPr>
            <w:tcW w:w="7023" w:type="dxa"/>
            <w:vAlign w:val="center"/>
          </w:tcPr>
          <w:p w14:paraId="5303FB89" w14:textId="495E4D1E" w:rsidR="00966537" w:rsidRPr="00DB1ED9" w:rsidRDefault="00966537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535B4F">
              <w:rPr>
                <w:rFonts w:ascii="Calibri Light" w:hAnsi="Calibri Light"/>
                <w:color w:val="000000"/>
              </w:rPr>
              <w:t>If you currently have a sexual partner, is your partner known to be HIV-positive?</w:t>
            </w:r>
          </w:p>
        </w:tc>
        <w:tc>
          <w:tcPr>
            <w:tcW w:w="480" w:type="dxa"/>
            <w:vAlign w:val="center"/>
          </w:tcPr>
          <w:p w14:paraId="46808411" w14:textId="78118963" w:rsidR="00966537" w:rsidRDefault="00966537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NA</w:t>
            </w:r>
            <w:r w:rsidRPr="00414C3B">
              <w:rPr>
                <w:rFonts w:ascii="Calibri Light" w:hAnsi="Calibri Light" w:cs="Comic Sans MS"/>
              </w:rPr>
              <w:t xml:space="preserve">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480" w:type="dxa"/>
            <w:vAlign w:val="center"/>
          </w:tcPr>
          <w:p w14:paraId="5AD59CE5" w14:textId="0FB1F288" w:rsidR="00966537" w:rsidRDefault="00966537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4FF0ED22" w14:textId="6AC29824" w:rsidR="00966537" w:rsidRPr="00414C3B" w:rsidRDefault="00966537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F31522" w:rsidRPr="00402D3E" w14:paraId="324BA53F" w14:textId="58ACCADF" w:rsidTr="00A46E58">
        <w:trPr>
          <w:jc w:val="center"/>
        </w:trPr>
        <w:tc>
          <w:tcPr>
            <w:tcW w:w="848" w:type="dxa"/>
            <w:vAlign w:val="center"/>
          </w:tcPr>
          <w:p w14:paraId="324BA53B" w14:textId="47DBEE60" w:rsidR="00F31522" w:rsidRPr="00414C3B" w:rsidRDefault="00F3152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</w:t>
            </w:r>
            <w:r w:rsidR="00393CAB">
              <w:rPr>
                <w:rFonts w:ascii="Calibri Light" w:hAnsi="Calibri Light" w:cs="Comic Sans MS"/>
              </w:rPr>
              <w:t>2</w:t>
            </w:r>
          </w:p>
        </w:tc>
        <w:tc>
          <w:tcPr>
            <w:tcW w:w="7023" w:type="dxa"/>
            <w:vAlign w:val="center"/>
          </w:tcPr>
          <w:p w14:paraId="324BA53C" w14:textId="77777777" w:rsidR="00F31522" w:rsidRPr="00414C3B" w:rsidRDefault="00F31522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In the past 60 days (8 weeks) have you participated in any other research study involving drugs, medical devices, or vaginal products?</w:t>
            </w:r>
          </w:p>
        </w:tc>
        <w:tc>
          <w:tcPr>
            <w:tcW w:w="960" w:type="dxa"/>
            <w:gridSpan w:val="2"/>
            <w:vAlign w:val="center"/>
          </w:tcPr>
          <w:p w14:paraId="324BA53D" w14:textId="77777777" w:rsidR="00F31522" w:rsidRPr="00414C3B" w:rsidRDefault="00F31522" w:rsidP="00537BF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61" w:type="dxa"/>
            <w:vAlign w:val="center"/>
          </w:tcPr>
          <w:p w14:paraId="324BA53E" w14:textId="77777777" w:rsidR="00F31522" w:rsidRPr="00414C3B" w:rsidRDefault="00F31522" w:rsidP="00537BF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</w:tbl>
    <w:p w14:paraId="324BA540" w14:textId="77777777" w:rsidR="002742FB" w:rsidRDefault="002742FB" w:rsidP="00305524">
      <w:pPr>
        <w:widowControl w:val="0"/>
        <w:spacing w:after="0" w:line="240" w:lineRule="auto"/>
        <w:ind w:firstLine="720"/>
        <w:rPr>
          <w:rFonts w:ascii="Comic Sans MS" w:hAnsi="Comic Sans MS" w:cs="Comic Sans MS"/>
          <w:b/>
          <w:bCs/>
          <w:sz w:val="18"/>
          <w:szCs w:val="18"/>
        </w:rPr>
      </w:pPr>
    </w:p>
    <w:p w14:paraId="324BA541" w14:textId="77777777" w:rsidR="00672EE5" w:rsidRPr="001D1C12" w:rsidRDefault="00672EE5" w:rsidP="00305524">
      <w:pPr>
        <w:widowControl w:val="0"/>
        <w:spacing w:after="0" w:line="240" w:lineRule="auto"/>
        <w:ind w:firstLine="720"/>
        <w:rPr>
          <w:rFonts w:ascii="Comic Sans MS" w:hAnsi="Comic Sans MS" w:cs="Comic Sans MS"/>
          <w:b/>
          <w:bCs/>
          <w:sz w:val="18"/>
          <w:szCs w:val="18"/>
        </w:rPr>
      </w:pPr>
    </w:p>
    <w:p w14:paraId="324BA545" w14:textId="2106A85E" w:rsidR="00143231" w:rsidRDefault="002742FB" w:rsidP="00535B4F">
      <w:pPr>
        <w:pStyle w:val="Footer"/>
        <w:ind w:firstLine="720"/>
        <w:rPr>
          <w:rFonts w:ascii="Comic Sans MS" w:hAnsi="Comic Sans MS" w:cs="Comic Sans MS"/>
          <w:sz w:val="16"/>
          <w:szCs w:val="16"/>
        </w:rPr>
      </w:pPr>
      <w:r w:rsidRPr="00535B4F">
        <w:rPr>
          <w:rFonts w:ascii="Calibri Light,Comic Sans MS" w:eastAsia="Calibri Light,Comic Sans MS" w:hAnsi="Calibri Light,Comic Sans MS" w:cs="Calibri Light,Comic Sans MS"/>
          <w:b/>
          <w:bCs/>
        </w:rPr>
        <w:t>In order for the participant to be eligible,</w:t>
      </w:r>
      <w:r w:rsidR="00823848" w:rsidRPr="00535B4F">
        <w:rPr>
          <w:rFonts w:ascii="Calibri Light,Comic Sans MS" w:eastAsia="Calibri Light,Comic Sans MS" w:hAnsi="Calibri Light,Comic Sans MS" w:cs="Calibri Light,Comic Sans MS"/>
          <w:b/>
          <w:bCs/>
        </w:rPr>
        <w:t xml:space="preserve"> all of the responses to items </w:t>
      </w:r>
      <w:r w:rsidR="008B7012" w:rsidRPr="00535B4F">
        <w:rPr>
          <w:rFonts w:ascii="Calibri Light,Comic Sans MS" w:eastAsia="Calibri Light,Comic Sans MS" w:hAnsi="Calibri Light,Comic Sans MS" w:cs="Calibri Light,Comic Sans MS"/>
          <w:b/>
          <w:bCs/>
        </w:rPr>
        <w:t>3</w:t>
      </w:r>
      <w:r w:rsidR="00823848" w:rsidRPr="00535B4F">
        <w:rPr>
          <w:rFonts w:ascii="Calibri Light,Comic Sans MS" w:eastAsia="Calibri Light,Comic Sans MS" w:hAnsi="Calibri Light,Comic Sans MS" w:cs="Calibri Light,Comic Sans MS"/>
          <w:b/>
          <w:bCs/>
        </w:rPr>
        <w:t>-</w:t>
      </w:r>
      <w:r w:rsidR="00393CAB" w:rsidRPr="00535B4F">
        <w:rPr>
          <w:rFonts w:ascii="Calibri Light,Comic Sans MS" w:eastAsia="Calibri Light,Comic Sans MS" w:hAnsi="Calibri Light,Comic Sans MS" w:cs="Calibri Light,Comic Sans MS"/>
          <w:b/>
          <w:bCs/>
        </w:rPr>
        <w:t>12</w:t>
      </w:r>
      <w:r w:rsidR="00264BCC" w:rsidRPr="00535B4F">
        <w:rPr>
          <w:rFonts w:ascii="Calibri Light,Comic Sans MS" w:eastAsia="Calibri Light,Comic Sans MS" w:hAnsi="Calibri Light,Comic Sans MS" w:cs="Calibri Light,Comic Sans MS"/>
          <w:b/>
          <w:bCs/>
        </w:rPr>
        <w:t xml:space="preserve"> </w:t>
      </w:r>
      <w:r w:rsidRPr="00535B4F">
        <w:rPr>
          <w:rFonts w:ascii="Calibri Light,Comic Sans MS" w:eastAsia="Calibri Light,Comic Sans MS" w:hAnsi="Calibri Light,Comic Sans MS" w:cs="Calibri Light,Comic Sans MS"/>
          <w:b/>
          <w:bCs/>
        </w:rPr>
        <w:t>above must be ‘N</w:t>
      </w:r>
      <w:r w:rsidR="00946FD3">
        <w:rPr>
          <w:rFonts w:ascii="Calibri Light,Comic Sans MS" w:eastAsia="Calibri Light,Comic Sans MS" w:hAnsi="Calibri Light,Comic Sans MS" w:cs="Calibri Light,Comic Sans MS"/>
          <w:b/>
          <w:bCs/>
        </w:rPr>
        <w:t>o</w:t>
      </w:r>
      <w:r w:rsidRPr="00535B4F">
        <w:rPr>
          <w:rFonts w:ascii="Calibri Light,Comic Sans MS" w:eastAsia="Calibri Light,Comic Sans MS" w:hAnsi="Calibri Light,Comic Sans MS" w:cs="Calibri Light,Comic Sans MS"/>
          <w:b/>
          <w:bCs/>
        </w:rPr>
        <w:t>’</w:t>
      </w:r>
      <w:r w:rsidR="00264BCC" w:rsidRPr="00535B4F">
        <w:rPr>
          <w:rFonts w:ascii="Calibri Light,Comic Sans MS" w:eastAsia="Calibri Light,Comic Sans MS" w:hAnsi="Calibri Light,Comic Sans MS" w:cs="Calibri Light,Comic Sans MS"/>
          <w:b/>
          <w:bCs/>
        </w:rPr>
        <w:t xml:space="preserve"> or “NA”</w:t>
      </w:r>
    </w:p>
    <w:p w14:paraId="324BA546" w14:textId="77777777" w:rsidR="00143231" w:rsidRDefault="00143231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48" w14:textId="77777777" w:rsidR="00143231" w:rsidRDefault="00143231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50" w14:textId="77777777" w:rsidR="002742FB" w:rsidRDefault="002742FB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51" w14:textId="77777777" w:rsidR="002742FB" w:rsidRDefault="002742FB" w:rsidP="00305524">
      <w:pPr>
        <w:pStyle w:val="Footer"/>
        <w:rPr>
          <w:rFonts w:ascii="Comic Sans MS" w:hAnsi="Comic Sans MS" w:cs="Comic Sans MS"/>
          <w:sz w:val="16"/>
          <w:szCs w:val="16"/>
        </w:rPr>
      </w:pPr>
    </w:p>
    <w:p w14:paraId="324BA552" w14:textId="77777777" w:rsidR="002742FB" w:rsidRPr="008B5AD0" w:rsidRDefault="002742FB" w:rsidP="00305524">
      <w:pPr>
        <w:pStyle w:val="Footer"/>
        <w:rPr>
          <w:rFonts w:ascii="Calibri Light" w:hAnsi="Calibri Light" w:cs="Comic Sans MS"/>
        </w:rPr>
      </w:pPr>
    </w:p>
    <w:p w14:paraId="324BA554" w14:textId="19C727CC" w:rsidR="002742FB" w:rsidRDefault="00535B4F" w:rsidP="00535B4F">
      <w:pPr>
        <w:pStyle w:val="Footer"/>
        <w:jc w:val="center"/>
      </w:pPr>
      <w:r>
        <w:rPr>
          <w:rFonts w:ascii="Calibri Light" w:hAnsi="Calibri Light" w:cs="Comic Sans MS"/>
        </w:rPr>
        <w:t>Staff Initials/Date</w:t>
      </w:r>
      <w:proofErr w:type="gramStart"/>
      <w:r>
        <w:rPr>
          <w:rFonts w:ascii="Calibri Light" w:hAnsi="Calibri Light" w:cs="Comic Sans MS"/>
        </w:rPr>
        <w:t>:_</w:t>
      </w:r>
      <w:proofErr w:type="gramEnd"/>
      <w:r>
        <w:rPr>
          <w:rFonts w:ascii="Calibri Light" w:hAnsi="Calibri Light" w:cs="Comic Sans MS"/>
        </w:rPr>
        <w:t>__________________</w:t>
      </w:r>
      <w:r w:rsidR="00632282" w:rsidRPr="008B5AD0">
        <w:rPr>
          <w:rFonts w:ascii="Calibri Light" w:hAnsi="Calibri Light" w:cs="Comic Sans MS"/>
        </w:rPr>
        <w:tab/>
      </w:r>
      <w:r w:rsidR="00632282" w:rsidRPr="008B5AD0">
        <w:rPr>
          <w:rFonts w:ascii="Calibri Light" w:hAnsi="Calibri Light" w:cs="Comic Sans MS"/>
        </w:rPr>
        <w:tab/>
        <w:t>Version 1</w:t>
      </w:r>
      <w:r w:rsidR="002742FB" w:rsidRPr="008B5AD0">
        <w:rPr>
          <w:rFonts w:ascii="Calibri Light" w:hAnsi="Calibri Light" w:cs="Comic Sans MS"/>
        </w:rPr>
        <w:t xml:space="preserve">.0 dated </w:t>
      </w:r>
      <w:r w:rsidR="00632282" w:rsidRPr="008B5AD0">
        <w:rPr>
          <w:rFonts w:ascii="Calibri Light" w:hAnsi="Calibri Light" w:cs="Comic Sans MS"/>
        </w:rPr>
        <w:t>23 February 2015</w:t>
      </w:r>
    </w:p>
    <w:sectPr w:rsidR="002742FB" w:rsidSect="00C743D8">
      <w:footerReference w:type="default" r:id="rId11"/>
      <w:pgSz w:w="12240" w:h="15840"/>
      <w:pgMar w:top="360" w:right="600" w:bottom="300" w:left="600" w:header="0" w:footer="118" w:gutter="0"/>
      <w:cols w: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596BE" w14:textId="77777777" w:rsidR="00564D68" w:rsidRDefault="00564D68" w:rsidP="003C306D">
      <w:pPr>
        <w:spacing w:after="0" w:line="240" w:lineRule="auto"/>
      </w:pPr>
      <w:r>
        <w:separator/>
      </w:r>
    </w:p>
  </w:endnote>
  <w:endnote w:type="continuationSeparator" w:id="0">
    <w:p w14:paraId="6363C861" w14:textId="77777777" w:rsidR="00564D68" w:rsidRDefault="00564D68" w:rsidP="003C306D">
      <w:pPr>
        <w:spacing w:after="0" w:line="240" w:lineRule="auto"/>
      </w:pPr>
      <w:r>
        <w:continuationSeparator/>
      </w:r>
    </w:p>
  </w:endnote>
  <w:endnote w:type="continuationNotice" w:id="1">
    <w:p w14:paraId="7189865D" w14:textId="77777777" w:rsidR="00564D68" w:rsidRDefault="00564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,Comic Sans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A559" w14:textId="77777777" w:rsidR="002027B9" w:rsidRDefault="002027B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5172A" w14:textId="77777777" w:rsidR="00564D68" w:rsidRDefault="00564D68" w:rsidP="003C306D">
      <w:pPr>
        <w:spacing w:after="0" w:line="240" w:lineRule="auto"/>
      </w:pPr>
      <w:r>
        <w:separator/>
      </w:r>
    </w:p>
  </w:footnote>
  <w:footnote w:type="continuationSeparator" w:id="0">
    <w:p w14:paraId="5F3C584F" w14:textId="77777777" w:rsidR="00564D68" w:rsidRDefault="00564D68" w:rsidP="003C306D">
      <w:pPr>
        <w:spacing w:after="0" w:line="240" w:lineRule="auto"/>
      </w:pPr>
      <w:r>
        <w:continuationSeparator/>
      </w:r>
    </w:p>
  </w:footnote>
  <w:footnote w:type="continuationNotice" w:id="1">
    <w:p w14:paraId="1C8385E1" w14:textId="77777777" w:rsidR="00564D68" w:rsidRDefault="00564D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46282"/>
    <w:multiLevelType w:val="hybridMultilevel"/>
    <w:tmpl w:val="59F0BF30"/>
    <w:lvl w:ilvl="0" w:tplc="0478B85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24"/>
    <w:rsid w:val="00015CC7"/>
    <w:rsid w:val="00073E31"/>
    <w:rsid w:val="00092BFE"/>
    <w:rsid w:val="000B7EAA"/>
    <w:rsid w:val="00134D1A"/>
    <w:rsid w:val="00143231"/>
    <w:rsid w:val="001D1C12"/>
    <w:rsid w:val="002027B9"/>
    <w:rsid w:val="00264BCC"/>
    <w:rsid w:val="002742FB"/>
    <w:rsid w:val="002751CD"/>
    <w:rsid w:val="002C4AEA"/>
    <w:rsid w:val="002D1997"/>
    <w:rsid w:val="00305524"/>
    <w:rsid w:val="00355C0A"/>
    <w:rsid w:val="003625CE"/>
    <w:rsid w:val="003920F4"/>
    <w:rsid w:val="00393CAB"/>
    <w:rsid w:val="003C306D"/>
    <w:rsid w:val="003C4479"/>
    <w:rsid w:val="00402D3E"/>
    <w:rsid w:val="00442F24"/>
    <w:rsid w:val="00487B0B"/>
    <w:rsid w:val="004E74AA"/>
    <w:rsid w:val="00517CB4"/>
    <w:rsid w:val="00535B4F"/>
    <w:rsid w:val="00537BF8"/>
    <w:rsid w:val="00542FD2"/>
    <w:rsid w:val="005533B1"/>
    <w:rsid w:val="00564B89"/>
    <w:rsid w:val="00564D68"/>
    <w:rsid w:val="005740D8"/>
    <w:rsid w:val="0059798F"/>
    <w:rsid w:val="005C6862"/>
    <w:rsid w:val="00632282"/>
    <w:rsid w:val="00642CD6"/>
    <w:rsid w:val="006615CF"/>
    <w:rsid w:val="00672EE5"/>
    <w:rsid w:val="006B4523"/>
    <w:rsid w:val="006B5CB8"/>
    <w:rsid w:val="00707E2A"/>
    <w:rsid w:val="00736319"/>
    <w:rsid w:val="00823848"/>
    <w:rsid w:val="00852B7F"/>
    <w:rsid w:val="008A69D3"/>
    <w:rsid w:val="008B5AD0"/>
    <w:rsid w:val="008B7012"/>
    <w:rsid w:val="00946FD3"/>
    <w:rsid w:val="00965BF2"/>
    <w:rsid w:val="00966537"/>
    <w:rsid w:val="00971F20"/>
    <w:rsid w:val="009B063B"/>
    <w:rsid w:val="00A331C7"/>
    <w:rsid w:val="00A43B2A"/>
    <w:rsid w:val="00A46E58"/>
    <w:rsid w:val="00A72233"/>
    <w:rsid w:val="00AB182C"/>
    <w:rsid w:val="00AF0AD1"/>
    <w:rsid w:val="00B01997"/>
    <w:rsid w:val="00C3598C"/>
    <w:rsid w:val="00C40794"/>
    <w:rsid w:val="00C743D8"/>
    <w:rsid w:val="00C92010"/>
    <w:rsid w:val="00CC0703"/>
    <w:rsid w:val="00CC2FB5"/>
    <w:rsid w:val="00CE464E"/>
    <w:rsid w:val="00D06F28"/>
    <w:rsid w:val="00D40431"/>
    <w:rsid w:val="00D56820"/>
    <w:rsid w:val="00D8335F"/>
    <w:rsid w:val="00DA0E66"/>
    <w:rsid w:val="00DB1ED9"/>
    <w:rsid w:val="00DE0759"/>
    <w:rsid w:val="00E02C50"/>
    <w:rsid w:val="00E47B79"/>
    <w:rsid w:val="00E77CB5"/>
    <w:rsid w:val="00ED5BC6"/>
    <w:rsid w:val="00F31522"/>
    <w:rsid w:val="00F62861"/>
    <w:rsid w:val="00FE11EE"/>
    <w:rsid w:val="062DA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BA513"/>
  <w15:docId w15:val="{1277556F-DC91-4506-A7EB-9D4507B3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2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5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0552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7E2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07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E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7E2A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E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7E2A"/>
    <w:rPr>
      <w:rFonts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722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72233"/>
    <w:rPr>
      <w:rFonts w:cs="Calibri"/>
      <w:sz w:val="22"/>
      <w:szCs w:val="22"/>
    </w:rPr>
  </w:style>
  <w:style w:type="paragraph" w:styleId="Revision">
    <w:name w:val="Revision"/>
    <w:hidden/>
    <w:uiPriority w:val="99"/>
    <w:semiHidden/>
    <w:rsid w:val="00A46E5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acdac9a4-db92-4055-a48c-4df6f7c9a8df">Other Tool/Template</StudyDocType>
    <ForReview xmlns="acdac9a4-db92-4055-a48c-4df6f7c9a8df">true</ForReview>
    <StudyDoc xmlns="acdac9a4-db92-4055-a48c-4df6f7c9a8df">Tools</StudyDoc>
    <Status xmlns="acdac9a4-db92-4055-a48c-4df6f7c9a8df">Final</Status>
    <ProtocolVersion xmlns="acdac9a4-db92-4055-a48c-4df6f7c9a8df">1</ProtocolVersion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339C-1B1E-4639-A5A3-41B279152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D01A5-A9E4-48FA-A3BA-0B66356DF328}">
  <ds:schemaRefs>
    <ds:schemaRef ds:uri="http://schemas.microsoft.com/office/2006/metadata/properties"/>
    <ds:schemaRef ds:uri="http://schemas.microsoft.com/office/infopath/2007/PartnerControls"/>
    <ds:schemaRef ds:uri="acdac9a4-db92-4055-a48c-4df6f7c9a8df"/>
    <ds:schemaRef ds:uri="aa032575-9ce6-428b-8cef-8f81022fcf1e"/>
  </ds:schemaRefs>
</ds:datastoreItem>
</file>

<file path=customXml/itemProps3.xml><?xml version="1.0" encoding="utf-8"?>
<ds:datastoreItem xmlns:ds="http://schemas.openxmlformats.org/officeDocument/2006/customXml" ds:itemID="{C539104C-692E-4BD9-B158-2A33643CA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27C5A-5A59-4C65-98A4-B51ABAE8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Behavioral Eligibility Worksheet</vt:lpstr>
    </vt:vector>
  </TitlesOfParts>
  <Company>FHI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Behavioral Eligibility Worksheet</dc:title>
  <dc:subject/>
  <dc:creator>Sherri Johnson (US - DC)</dc:creator>
  <cp:keywords/>
  <dc:description/>
  <cp:lastModifiedBy>Kailazarid Gomez Feliciano</cp:lastModifiedBy>
  <cp:revision>3</cp:revision>
  <cp:lastPrinted>2015-03-03T21:53:00Z</cp:lastPrinted>
  <dcterms:created xsi:type="dcterms:W3CDTF">2015-04-06T16:10:00Z</dcterms:created>
  <dcterms:modified xsi:type="dcterms:W3CDTF">2015-04-06T16:14:00Z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337620544</vt:i4>
  </property>
  <property fmtid="{D5CDD505-2E9C-101B-9397-08002B2CF9AE}" pid="3" name="_NewReviewCycle">
    <vt:lpwstr/>
  </property>
  <property fmtid="{D5CDD505-2E9C-101B-9397-08002B2CF9AE}" pid="4" name="_EmailSubject">
    <vt:lpwstr>More MTN-028 Documents for posting</vt:lpwstr>
  </property>
  <property fmtid="{D5CDD505-2E9C-101B-9397-08002B2CF9AE}" pid="5" name="_AuthorEmail">
    <vt:lpwstr>KGomez@fhi360.org</vt:lpwstr>
  </property>
  <property fmtid="{D5CDD505-2E9C-101B-9397-08002B2CF9AE}" pid="6" name="_AuthorEmailDisplayName">
    <vt:lpwstr>Kailazarid Gomez Feliciano</vt:lpwstr>
  </property>
  <property fmtid="{D5CDD505-2E9C-101B-9397-08002B2CF9AE}" pid="8" name="ContentTypeId">
    <vt:lpwstr>0x01010075340BBD185DCF49BCB1CBD5DD88F955</vt:lpwstr>
  </property>
  <property fmtid="{D5CDD505-2E9C-101B-9397-08002B2CF9AE}" pid="9" name="_PreviousAdHocReviewCycleID">
    <vt:i4>666345012</vt:i4>
  </property>
</Properties>
</file>